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0CE" w:rsidRDefault="00DA20CE">
      <w:bookmarkStart w:id="0" w:name="_GoBack"/>
      <w:bookmarkEnd w:id="0"/>
      <w:r>
        <w:rPr>
          <w:rFonts w:hint="eastAsia"/>
        </w:rPr>
        <w:t>(</w:t>
      </w:r>
      <w:r>
        <w:rPr>
          <w:rFonts w:hint="eastAsia"/>
        </w:rPr>
        <w:t>参考様式</w:t>
      </w:r>
      <w:r w:rsidR="00E65FEA">
        <w:rPr>
          <w:rFonts w:hint="eastAsia"/>
        </w:rPr>
        <w:t>①</w:t>
      </w:r>
      <w:r>
        <w:rPr>
          <w:rFonts w:hint="eastAsia"/>
        </w:rPr>
        <w:t>)</w:t>
      </w:r>
    </w:p>
    <w:p w:rsidR="00DA20CE" w:rsidRPr="004E1744" w:rsidRDefault="004E1744">
      <w:pPr>
        <w:rPr>
          <w:b/>
          <w:sz w:val="28"/>
          <w:szCs w:val="28"/>
        </w:rPr>
      </w:pPr>
      <w:r>
        <w:rPr>
          <w:noProof/>
        </w:rPr>
        <mc:AlternateContent>
          <mc:Choice Requires="wps">
            <w:drawing>
              <wp:anchor distT="0" distB="0" distL="114300" distR="114300" simplePos="0" relativeHeight="251659264" behindDoc="0" locked="0" layoutInCell="1" allowOverlap="1" wp14:anchorId="166B15FD" wp14:editId="25374E6C">
                <wp:simplePos x="0" y="0"/>
                <wp:positionH relativeFrom="column">
                  <wp:posOffset>666750</wp:posOffset>
                </wp:positionH>
                <wp:positionV relativeFrom="paragraph">
                  <wp:posOffset>457200</wp:posOffset>
                </wp:positionV>
                <wp:extent cx="4333875" cy="3429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333875" cy="342900"/>
                        </a:xfrm>
                        <a:prstGeom prst="rect">
                          <a:avLst/>
                        </a:prstGeom>
                        <a:solidFill>
                          <a:schemeClr val="lt1"/>
                        </a:solidFill>
                        <a:ln w="15875" cmpd="sng">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20CE" w:rsidRDefault="00DA20CE">
                            <w:r>
                              <w:rPr>
                                <w:rFonts w:hint="eastAsia"/>
                              </w:rPr>
                              <w:t>事業所又は</w:t>
                            </w:r>
                            <w:r>
                              <w:t>施設の名称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66B15FD" id="_x0000_t202" coordsize="21600,21600" o:spt="202" path="m,l,21600r21600,l21600,xe">
                <v:stroke joinstyle="miter"/>
                <v:path gradientshapeok="t" o:connecttype="rect"/>
              </v:shapetype>
              <v:shape id="テキスト ボックス 1" o:spid="_x0000_s1026" type="#_x0000_t202" style="position:absolute;left:0;text-align:left;margin-left:52.5pt;margin-top:36pt;width:341.2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ajNugIAANEFAAAOAAAAZHJzL2Uyb0RvYy54bWysVM1OGzEQvlfqO1i+l80fBSI2KAVRVUKA&#10;ChVnx2snK7we13aymx6JhPoQfYWq5z7PvkjH3k1IKBeqXnY9nm/+Ps/M8UlVKLIQ1uWgU9rd61Ai&#10;NIcs19OUfrk9f3dIifNMZ0yBFildCkdPRm/fHJdmKHowA5UJS9CJdsPSpHTmvRkmieMzUTC3B0Zo&#10;VEqwBfMo2mmSWVai90IlvU7nfVKCzYwFLpzD27NGSUfRv5SC+yspnfBEpRRz8/Fr43cSvsnomA2n&#10;lplZzts02D9kUbBcY9CNqzPmGZnb/C9XRc4tOJB+j0ORgJQ5F7EGrKbbeVbNzYwZEWtBcpzZ0OT+&#10;n1t+ubi2JM/w7SjRrMAnqleP9cPP+uF3vfpO6tWPerWqH36hTLqBrtK4IVrdGLTz1Qeogml77/Ay&#10;sFBJW4Q/1kdQj8QvN2SLyhOOl4N+v394sE8JR11/0DvqxNdInqyNdf6jgIKEQ0otPmbkmC0unMeI&#10;CF1DQjAHKs/Oc6WiEBpInCpLFgyfXvmYI1rsoJQmJaa/3+RRGKTB6WkMsoMLYTa+Jorx+1DxrjeU&#10;lA6hRWy7NsXAVsNKPPmlEgGj9GchkfZIzgv5Ms6F3uQc0QElsbrXGLb4p6xeY9zUgRYxMmi/MS5y&#10;DbZhaZfm7H5Ns2zwSNJW3eHoq0nVdssEsiU2kYVmKp3h5zkSfcGcv2YWxxD7BleLv8KPVIAvBe2J&#10;khnYby/dBzxOB2opKXGs8UG/zpkVlKhPGufmqDsYhD0QhcH+QQ8Fu62ZbGv0vDgFbB+cDcwuHgPe&#10;q/VRWijucAONQ1RUMc0xdkq5t2vh1DfrBncYF+NxhOHsG+Yv9I3hwXkgOLTYbXXHrGnb3eOgXMJ6&#10;BbDhs65vsMFSw3juQeZxJALFDa8t9bg3Yqe2Oy4spm05op428egPAAAA//8DAFBLAwQUAAYACAAA&#10;ACEA5kASWeAAAAAKAQAADwAAAGRycy9kb3ducmV2LnhtbEyPzU7DMBCE70i8g7VIXFBrE9GmhDgV&#10;KiCh3igtZyfexin+iWK3DTw9ywlOq9GMZr8pl6Oz7IRD7IKXcDsVwNA3QXe+lbB9f5ksgMWkvFY2&#10;eJTwhRGW1eVFqQodzv4NT5vUMirxsVASTEp9wXlsDDoVp6FHT94+DE4lkkPL9aDOVO4sz4SYc6c6&#10;Tx+M6nFlsPncHJ2E/Ye4ydpxd/d8qO9XW/P6bdeHJymvr8bHB2AJx/QXhl98QoeKmOpw9DoyS1rM&#10;aEuSkGd0KZAv8hmwmpxsLoBXJf8/ofoBAAD//wMAUEsBAi0AFAAGAAgAAAAhALaDOJL+AAAA4QEA&#10;ABMAAAAAAAAAAAAAAAAAAAAAAFtDb250ZW50X1R5cGVzXS54bWxQSwECLQAUAAYACAAAACEAOP0h&#10;/9YAAACUAQAACwAAAAAAAAAAAAAAAAAvAQAAX3JlbHMvLnJlbHNQSwECLQAUAAYACAAAACEAk0Go&#10;zboCAADRBQAADgAAAAAAAAAAAAAAAAAuAgAAZHJzL2Uyb0RvYy54bWxQSwECLQAUAAYACAAAACEA&#10;5kASWeAAAAAKAQAADwAAAAAAAAAAAAAAAAAUBQAAZHJzL2Rvd25yZXYueG1sUEsFBgAAAAAEAAQA&#10;8wAAACEGAAAAAA==&#10;" fillcolor="white [3201]" strokeweight="1.25pt">
                <v:textbox>
                  <w:txbxContent>
                    <w:p w:rsidR="00DA20CE" w:rsidRDefault="00DA20CE">
                      <w:r>
                        <w:rPr>
                          <w:rFonts w:hint="eastAsia"/>
                        </w:rPr>
                        <w:t>事業所又は</w:t>
                      </w:r>
                      <w:r>
                        <w:t>施設の名称</w:t>
                      </w:r>
                    </w:p>
                  </w:txbxContent>
                </v:textbox>
              </v:shape>
            </w:pict>
          </mc:Fallback>
        </mc:AlternateContent>
      </w:r>
      <w:r w:rsidR="00DA20CE" w:rsidRPr="004E1744">
        <w:rPr>
          <w:rFonts w:hint="eastAsia"/>
          <w:b/>
          <w:sz w:val="28"/>
          <w:szCs w:val="28"/>
        </w:rPr>
        <w:t>事業所の平面図等</w:t>
      </w:r>
    </w:p>
    <w:p w:rsidR="00DA20CE" w:rsidRDefault="00DA20CE"/>
    <w:p w:rsidR="00DA20CE" w:rsidRDefault="00DA20CE">
      <w:r>
        <w:rPr>
          <w:rFonts w:hint="eastAsia"/>
        </w:rPr>
        <w:t xml:space="preserve">　</w:t>
      </w:r>
      <w:r>
        <w:rPr>
          <w:rFonts w:hint="eastAsia"/>
          <w:noProof/>
        </w:rPr>
        <mc:AlternateContent>
          <mc:Choice Requires="wps">
            <w:drawing>
              <wp:anchor distT="0" distB="0" distL="114300" distR="114300" simplePos="0" relativeHeight="251660288" behindDoc="0" locked="0" layoutInCell="1" allowOverlap="1" wp14:anchorId="5C03F543" wp14:editId="1EE4F032">
                <wp:simplePos x="0" y="0"/>
                <wp:positionH relativeFrom="column">
                  <wp:posOffset>0</wp:posOffset>
                </wp:positionH>
                <wp:positionV relativeFrom="paragraph">
                  <wp:posOffset>228600</wp:posOffset>
                </wp:positionV>
                <wp:extent cx="9667875" cy="43434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9667875" cy="4343400"/>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A20CE" w:rsidRPr="00DA20CE" w:rsidRDefault="00DA20CE" w:rsidP="00DA20CE">
                            <w:pPr>
                              <w:rPr>
                                <w14:textOutline w14:w="1587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42A04" id="正方形/長方形 2" o:spid="_x0000_s1027" style="position:absolute;left:0;text-align:left;margin-left:0;margin-top:18pt;width:761.25pt;height:3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J9vQIAAKsFAAAOAAAAZHJzL2Uyb0RvYy54bWysVM1u2zAMvg/YOwi6r3aypD9BnSJo0WFA&#10;0RZrh54VWa4NyKImKbGz99geoDvvPOywx1mBvcUoyXaCrthhmAMolPjxo0iRPD5pa0nWwtgKVEZH&#10;eyklQnHIK3Wf0fe3568OKbGOqZxJUCKjG2Hpyfzli+NGz8QYSpC5MARJlJ01OqOlc3qWJJaXomZ2&#10;D7RQqCzA1Mzh1twnuWENstcyGafpftKAybUBLqzF07OopPPAXxSCu6uisMIRmVG8mwurCevSr8n8&#10;mM3uDdNlxbtrsH+4Rc0qhU4HqjPmGFmZ6g+quuIGLBRuj0OdQFFUXIQYMJpR+iSam5JpEWLB5Fg9&#10;pMn+P1p+ub42pMozOqZEsRqf6PHrl8fP33/+eEh+ffoWJTL2iWq0nSH+Rl+bbmdR9FG3han9P8ZD&#10;2pDczZBc0TrC8fBof//g8GBKCUfd5DX+0pD+ZGuujXVvBNTECxk1+HohqWx9YR26RGgP8d4UnFdS&#10;hheUijQYAn7TYGFBVrnXelwoJnEqDVkzLAPXjnw0SLaDwp1UeOhjjFEFyW2k8BRSvRMFpgnjGEcH&#10;vkC3nIxzodwoqkqWi+hqmuLXO+stgutA6JkLvOTA3RH0yEjSc8c7d3hvKkJ9D8bp3y4WjQeL4BmU&#10;G4zrSoF5jkBiVJ3niO+TFFPjs+TaZRtKKCD9yRLyDZaVgdhvVvPzCp/0gll3zQw2GLYiDg13hUsh&#10;AZ8OOomSEszH5849HusetZQ02LAZtR9WzAhK5FuFHXE0mkx8h4fNZHowxo3Z1Sx3NWpVnwIWwwjH&#10;k+ZB9Hgne7EwUN/hbFl4r6hiiqPvjHJn+s2pi4MEpxMXi0WAYVdr5i7Ujeae3OfZl+xte8eM7ura&#10;YUtcQt/cbPakvCPWWypYrBwUVaj9bV67F8CJEEqpm15+5OzuA2o7Y+e/AQAA//8DAFBLAwQUAAYA&#10;CAAAACEAc7fGodwAAAAIAQAADwAAAGRycy9kb3ducmV2LnhtbEyPzU7DMBCE70i8g7VIXBB1CCSg&#10;kE1V/o4g2sLdjZckIl5HsdOGt2d7gtNqNaOZb8rl7Hq1pzF0nhGuFgko4trbjhuEj+3L5R2oEA1b&#10;03smhB8KsKxOT0pTWH/gNe03sVESwqEwCG2MQ6F1qFtyJiz8QCzalx+difKOjbajOUi463WaJLl2&#10;pmNpaM1Ajy3V35vJIWzz9/Xr89tT/clZ/pBctHSzyibE87N5dQ8q0hz/zHDEF3SohGnnJ7ZB9Qgy&#10;JCJc53KPapamGagdwq3Ugq5K/X9A9QsAAP//AwBQSwECLQAUAAYACAAAACEAtoM4kv4AAADhAQAA&#10;EwAAAAAAAAAAAAAAAAAAAAAAW0NvbnRlbnRfVHlwZXNdLnhtbFBLAQItABQABgAIAAAAIQA4/SH/&#10;1gAAAJQBAAALAAAAAAAAAAAAAAAAAC8BAABfcmVscy8ucmVsc1BLAQItABQABgAIAAAAIQBxn/J9&#10;vQIAAKsFAAAOAAAAAAAAAAAAAAAAAC4CAABkcnMvZTJvRG9jLnhtbFBLAQItABQABgAIAAAAIQBz&#10;t8ah3AAAAAgBAAAPAAAAAAAAAAAAAAAAABcFAABkcnMvZG93bnJldi54bWxQSwUGAAAAAAQABADz&#10;AAAAIAYAAAAA&#10;" filled="f" strokecolor="black [3213]" strokeweight="1.75pt">
                <v:textbox>
                  <w:txbxContent>
                    <w:p w:rsidR="00DA20CE" w:rsidRPr="00DA20CE" w:rsidRDefault="00DA20CE" w:rsidP="00DA20CE">
                      <w:pPr>
                        <w:rPr>
                          <w:rFonts w:hint="eastAsia"/>
                          <w14:textOutline w14:w="15875" w14:cap="rnd" w14:cmpd="sng" w14:algn="ctr">
                            <w14:solidFill>
                              <w14:srgbClr w14:val="000000"/>
                            </w14:solidFill>
                            <w14:prstDash w14:val="solid"/>
                            <w14:bevel/>
                          </w14:textOutline>
                        </w:rPr>
                      </w:pPr>
                    </w:p>
                  </w:txbxContent>
                </v:textbox>
              </v:rect>
            </w:pict>
          </mc:Fallback>
        </mc:AlternateContent>
      </w:r>
    </w:p>
    <w:p w:rsidR="00DA20CE" w:rsidRDefault="00DA20CE"/>
    <w:p w:rsidR="00DA20CE" w:rsidRDefault="00DA20CE"/>
    <w:p w:rsidR="00DA20CE" w:rsidRDefault="00DA20CE"/>
    <w:p w:rsidR="00DA20CE" w:rsidRDefault="00DA20CE"/>
    <w:p w:rsidR="00DA20CE" w:rsidRDefault="00DA20CE"/>
    <w:p w:rsidR="00DA20CE" w:rsidRDefault="00DA20CE"/>
    <w:p w:rsidR="00DA20CE" w:rsidRDefault="00DA20CE"/>
    <w:p w:rsidR="00DA20CE" w:rsidRDefault="00DA20CE"/>
    <w:p w:rsidR="00DA20CE" w:rsidRDefault="00DA20CE"/>
    <w:p w:rsidR="00DA20CE" w:rsidRDefault="00DA20CE"/>
    <w:p w:rsidR="00DA20CE" w:rsidRDefault="00DA20CE"/>
    <w:p w:rsidR="00DA20CE" w:rsidRDefault="00DA20CE"/>
    <w:p w:rsidR="00DA20CE" w:rsidRDefault="00DA20CE"/>
    <w:p w:rsidR="00DA20CE" w:rsidRDefault="00DA20CE"/>
    <w:p w:rsidR="00DA20CE" w:rsidRDefault="00DA20CE"/>
    <w:p w:rsidR="00DA20CE" w:rsidRDefault="00DA20CE"/>
    <w:p w:rsidR="00DA20CE" w:rsidRDefault="00DA20CE"/>
    <w:p w:rsidR="00DA20CE" w:rsidRDefault="00DA20CE"/>
    <w:p w:rsidR="00DA20CE" w:rsidRDefault="00DA20CE"/>
    <w:p w:rsidR="00DA20CE" w:rsidRDefault="00DA20CE">
      <w:r>
        <w:rPr>
          <w:rFonts w:hint="eastAsia"/>
        </w:rPr>
        <w:t>備考１　各室の用途を記載してください。</w:t>
      </w:r>
    </w:p>
    <w:p w:rsidR="00DA20CE" w:rsidRDefault="00DA20CE">
      <w:r>
        <w:rPr>
          <w:rFonts w:hint="eastAsia"/>
        </w:rPr>
        <w:t xml:space="preserve">　　２　当該事業の専門部分と他との共用部分を色分けする等使用関係を分かり易く表示してください。</w:t>
      </w:r>
    </w:p>
    <w:p w:rsidR="00DA20CE" w:rsidRDefault="00DA20CE" w:rsidP="00DA20CE">
      <w:pPr>
        <w:ind w:left="840" w:hangingChars="400" w:hanging="840"/>
      </w:pPr>
      <w:r>
        <w:rPr>
          <w:rFonts w:hint="eastAsia"/>
        </w:rPr>
        <w:t xml:space="preserve">　　３　設備及び備品の概要を記載することとなっている場合は、本様式の余白部分に当該サービスの提供を行うために整備する備品等の品名及び員数を記載することで差し支えありません。</w:t>
      </w:r>
    </w:p>
    <w:p w:rsidR="00DA20CE" w:rsidRDefault="00DA20CE" w:rsidP="00DA20CE">
      <w:pPr>
        <w:ind w:left="840" w:hangingChars="400" w:hanging="840"/>
      </w:pPr>
      <w:r>
        <w:rPr>
          <w:rFonts w:hint="eastAsia"/>
        </w:rPr>
        <w:t xml:space="preserve">　　４　訪問型サービス</w:t>
      </w:r>
      <w:r>
        <w:rPr>
          <w:rFonts w:hint="eastAsia"/>
        </w:rPr>
        <w:t>(</w:t>
      </w:r>
      <w:r>
        <w:rPr>
          <w:rFonts w:hint="eastAsia"/>
        </w:rPr>
        <w:t>緩和した基準によるサービス</w:t>
      </w:r>
      <w:r>
        <w:rPr>
          <w:rFonts w:hint="eastAsia"/>
        </w:rPr>
        <w:t>)</w:t>
      </w:r>
      <w:r>
        <w:rPr>
          <w:rFonts w:hint="eastAsia"/>
        </w:rPr>
        <w:t>の設備基準は、事業の運営に必要な広さを有する専用の区画、必要な設備・備品です。</w:t>
      </w:r>
    </w:p>
    <w:sectPr w:rsidR="00DA20CE" w:rsidSect="00DA20CE">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0CE"/>
    <w:rsid w:val="004E1744"/>
    <w:rsid w:val="0066238A"/>
    <w:rsid w:val="00664B1B"/>
    <w:rsid w:val="00735949"/>
    <w:rsid w:val="00CB2527"/>
    <w:rsid w:val="00DA20CE"/>
    <w:rsid w:val="00E65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3683E5-995E-4926-A489-12938282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5F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65F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223</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WS14013</dc:creator>
  <cp:keywords/>
  <dc:description/>
  <cp:lastModifiedBy>坂口 功</cp:lastModifiedBy>
  <cp:revision>2</cp:revision>
  <cp:lastPrinted>2016-12-27T06:04:00Z</cp:lastPrinted>
  <dcterms:created xsi:type="dcterms:W3CDTF">2021-08-23T02:59:00Z</dcterms:created>
  <dcterms:modified xsi:type="dcterms:W3CDTF">2021-08-23T02:59:00Z</dcterms:modified>
</cp:coreProperties>
</file>